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3F31" w14:textId="2DBEF73E" w:rsidR="00C17F4A" w:rsidRPr="00C24EB2" w:rsidRDefault="00C24EB2" w:rsidP="00C24E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24EB2">
        <w:rPr>
          <w:rFonts w:ascii="Arial" w:hAnsi="Arial" w:cs="Arial"/>
          <w:b/>
          <w:bCs/>
          <w:sz w:val="32"/>
          <w:szCs w:val="32"/>
        </w:rPr>
        <w:t>Colstrip Local Government Review Commission</w:t>
      </w:r>
    </w:p>
    <w:p w14:paraId="16887BBD" w14:textId="5C10ABBC" w:rsidR="0007397E" w:rsidRDefault="00A94EBE" w:rsidP="00C24EB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Public Hearing</w:t>
      </w:r>
      <w:r w:rsidR="001250F2">
        <w:rPr>
          <w:rFonts w:ascii="Arial" w:hAnsi="Arial" w:cs="Arial"/>
          <w:b/>
          <w:bCs/>
          <w:sz w:val="32"/>
          <w:szCs w:val="32"/>
        </w:rPr>
        <w:t xml:space="preserve"> Minutes </w:t>
      </w:r>
    </w:p>
    <w:p w14:paraId="5AB0921D" w14:textId="1CD1ECC4" w:rsidR="00C24EB2" w:rsidRDefault="00A94EBE" w:rsidP="00C24EB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September 8</w:t>
      </w:r>
      <w:r w:rsidR="00434F9A">
        <w:rPr>
          <w:rFonts w:ascii="Arial" w:hAnsi="Arial" w:cs="Arial"/>
          <w:b/>
          <w:bCs/>
          <w:sz w:val="32"/>
          <w:szCs w:val="32"/>
        </w:rPr>
        <w:t>,</w:t>
      </w:r>
      <w:r w:rsidR="001250F2">
        <w:rPr>
          <w:rFonts w:ascii="Arial" w:hAnsi="Arial" w:cs="Arial"/>
          <w:b/>
          <w:bCs/>
          <w:sz w:val="32"/>
          <w:szCs w:val="32"/>
        </w:rPr>
        <w:t xml:space="preserve"> 2025</w:t>
      </w:r>
    </w:p>
    <w:p w14:paraId="559FEF72" w14:textId="77777777" w:rsidR="00C24EB2" w:rsidRPr="00E06640" w:rsidRDefault="00C24EB2" w:rsidP="00C24EB2">
      <w:pPr>
        <w:jc w:val="center"/>
        <w:rPr>
          <w:rFonts w:ascii="Arial" w:hAnsi="Arial" w:cs="Arial"/>
          <w:sz w:val="24"/>
          <w:szCs w:val="24"/>
        </w:rPr>
      </w:pPr>
    </w:p>
    <w:p w14:paraId="4FE898B1" w14:textId="5751F1F7" w:rsidR="00C24EB2" w:rsidRPr="00E06640" w:rsidRDefault="00C24EB2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 xml:space="preserve">Call the meeting to </w:t>
      </w:r>
      <w:r w:rsidR="00A22315" w:rsidRPr="00E06640">
        <w:rPr>
          <w:b/>
          <w:bCs/>
          <w:sz w:val="24"/>
          <w:szCs w:val="24"/>
        </w:rPr>
        <w:t>order.</w:t>
      </w:r>
    </w:p>
    <w:p w14:paraId="3993BCDF" w14:textId="59BB4482" w:rsidR="001250F2" w:rsidRPr="00E06640" w:rsidRDefault="00CB00FC" w:rsidP="001250F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6640">
        <w:rPr>
          <w:sz w:val="24"/>
          <w:szCs w:val="24"/>
        </w:rPr>
        <w:t>Meeting called to order at 6:</w:t>
      </w:r>
      <w:r w:rsidR="000D30AD" w:rsidRPr="00E06640">
        <w:rPr>
          <w:sz w:val="24"/>
          <w:szCs w:val="24"/>
        </w:rPr>
        <w:t>3</w:t>
      </w:r>
      <w:r w:rsidR="007E50E5">
        <w:rPr>
          <w:sz w:val="24"/>
          <w:szCs w:val="24"/>
        </w:rPr>
        <w:t>0</w:t>
      </w:r>
      <w:r w:rsidR="00A65F99" w:rsidRPr="00E06640">
        <w:rPr>
          <w:sz w:val="24"/>
          <w:szCs w:val="24"/>
        </w:rPr>
        <w:t xml:space="preserve"> </w:t>
      </w:r>
      <w:r w:rsidRPr="00E06640">
        <w:rPr>
          <w:sz w:val="24"/>
          <w:szCs w:val="24"/>
        </w:rPr>
        <w:t>pm</w:t>
      </w:r>
      <w:r w:rsidR="00702167" w:rsidRPr="00E06640">
        <w:rPr>
          <w:sz w:val="24"/>
          <w:szCs w:val="24"/>
        </w:rPr>
        <w:t xml:space="preserve"> by </w:t>
      </w:r>
      <w:r w:rsidR="00D96A05">
        <w:rPr>
          <w:sz w:val="24"/>
          <w:szCs w:val="24"/>
        </w:rPr>
        <w:t xml:space="preserve">Chairman </w:t>
      </w:r>
      <w:r w:rsidR="00702167" w:rsidRPr="00E06640">
        <w:rPr>
          <w:sz w:val="24"/>
          <w:szCs w:val="24"/>
        </w:rPr>
        <w:t>Todd Olmstead</w:t>
      </w:r>
    </w:p>
    <w:p w14:paraId="63A86512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2936A315" w14:textId="3994DCAC" w:rsidR="00C24EB2" w:rsidRPr="00E06640" w:rsidRDefault="00C24EB2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 xml:space="preserve">Roll Call </w:t>
      </w:r>
    </w:p>
    <w:p w14:paraId="023F983D" w14:textId="1C24F09A" w:rsidR="00CB00FC" w:rsidRPr="00E06640" w:rsidRDefault="006B1FCC" w:rsidP="006B1FC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6640">
        <w:rPr>
          <w:sz w:val="24"/>
          <w:szCs w:val="24"/>
        </w:rPr>
        <w:t>Present-</w:t>
      </w:r>
      <w:r w:rsidR="000D30AD" w:rsidRPr="00E06640">
        <w:rPr>
          <w:sz w:val="24"/>
          <w:szCs w:val="24"/>
        </w:rPr>
        <w:t xml:space="preserve">Study Commissioners </w:t>
      </w:r>
      <w:r w:rsidR="00AD0AAA" w:rsidRPr="00E06640">
        <w:rPr>
          <w:sz w:val="24"/>
          <w:szCs w:val="24"/>
        </w:rPr>
        <w:t>Todd Olmstead</w:t>
      </w:r>
      <w:r w:rsidR="005A5BEC">
        <w:rPr>
          <w:sz w:val="24"/>
          <w:szCs w:val="24"/>
        </w:rPr>
        <w:t>, Zane Longacre</w:t>
      </w:r>
      <w:r w:rsidR="00185A8C">
        <w:rPr>
          <w:sz w:val="24"/>
          <w:szCs w:val="24"/>
        </w:rPr>
        <w:t xml:space="preserve"> and</w:t>
      </w:r>
      <w:r w:rsidR="00AD0AAA" w:rsidRPr="00E06640">
        <w:rPr>
          <w:sz w:val="24"/>
          <w:szCs w:val="24"/>
        </w:rPr>
        <w:t xml:space="preserve"> </w:t>
      </w:r>
      <w:r w:rsidRPr="00E06640">
        <w:rPr>
          <w:sz w:val="24"/>
          <w:szCs w:val="24"/>
        </w:rPr>
        <w:t>Dan Batie</w:t>
      </w:r>
      <w:r w:rsidR="000D30AD" w:rsidRPr="00E06640">
        <w:rPr>
          <w:sz w:val="24"/>
          <w:szCs w:val="24"/>
        </w:rPr>
        <w:t xml:space="preserve"> </w:t>
      </w:r>
    </w:p>
    <w:p w14:paraId="7D025853" w14:textId="63384713" w:rsidR="00E84517" w:rsidRPr="00E06640" w:rsidRDefault="00E84517" w:rsidP="006B1FC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6640">
        <w:rPr>
          <w:sz w:val="24"/>
          <w:szCs w:val="24"/>
        </w:rPr>
        <w:t>Present-</w:t>
      </w:r>
      <w:r w:rsidR="000D30AD" w:rsidRPr="00E06640">
        <w:rPr>
          <w:sz w:val="24"/>
          <w:szCs w:val="24"/>
        </w:rPr>
        <w:t xml:space="preserve">Ex-officio Member </w:t>
      </w:r>
      <w:r w:rsidRPr="00E06640">
        <w:rPr>
          <w:sz w:val="24"/>
          <w:szCs w:val="24"/>
        </w:rPr>
        <w:t>Michelle Richards</w:t>
      </w:r>
    </w:p>
    <w:p w14:paraId="2E9E9DE4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56B511A2" w14:textId="4078DEF5" w:rsidR="00AB6D43" w:rsidRPr="00E06640" w:rsidRDefault="007E50E5" w:rsidP="00AB6D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of the Commission Members</w:t>
      </w:r>
    </w:p>
    <w:p w14:paraId="73D9AE13" w14:textId="77777777" w:rsidR="00F60F16" w:rsidRPr="00F60F16" w:rsidRDefault="00F60F16" w:rsidP="00F60F1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</w:p>
    <w:p w14:paraId="3FB7BB1D" w14:textId="69C1248A" w:rsidR="00B8293C" w:rsidRDefault="00F60F16" w:rsidP="00B829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Pledge of Allegiance</w:t>
      </w:r>
    </w:p>
    <w:p w14:paraId="57AA61DE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4BA7F729" w14:textId="3410136C" w:rsidR="000A740A" w:rsidRPr="00E06640" w:rsidRDefault="00F60F16" w:rsidP="000A7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 of Colstrip Local Government Commission Bylaws</w:t>
      </w:r>
    </w:p>
    <w:p w14:paraId="132BF672" w14:textId="3D224296" w:rsidR="00260EED" w:rsidRDefault="00F60F16" w:rsidP="00260EE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Chairman Olmstead explained the guidelines for public participation during this meeting contained in Part VVII Section 7.01 of the commission’s bylaws.</w:t>
      </w:r>
    </w:p>
    <w:p w14:paraId="51C345B4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0F40C17F" w14:textId="064229CA" w:rsidR="00C24EB2" w:rsidRDefault="00F60F16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Reminder this is a public hearing and not a discussion with or between the commission members</w:t>
      </w:r>
    </w:p>
    <w:p w14:paraId="3349E115" w14:textId="77777777" w:rsidR="00F60F16" w:rsidRDefault="00F60F16" w:rsidP="00F60F16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6632E21D" w14:textId="54006910" w:rsidR="00F60F16" w:rsidRPr="00F60F16" w:rsidRDefault="00F60F16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F60F16">
        <w:rPr>
          <w:b/>
          <w:bCs/>
          <w:sz w:val="24"/>
          <w:szCs w:val="24"/>
        </w:rPr>
        <w:t>Power Point Presentation</w:t>
      </w:r>
    </w:p>
    <w:p w14:paraId="2ECB5CDC" w14:textId="14AAA1A5" w:rsidR="00F60F16" w:rsidRPr="00F60F16" w:rsidRDefault="00F60F16" w:rsidP="00F60F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F60F16">
        <w:rPr>
          <w:sz w:val="24"/>
          <w:szCs w:val="24"/>
        </w:rPr>
        <w:t>Chairman Olmstead gave a presentation outlining the study commission’s function</w:t>
      </w:r>
      <w:r>
        <w:rPr>
          <w:sz w:val="24"/>
          <w:szCs w:val="24"/>
        </w:rPr>
        <w:t>, things the committee can and cannot do</w:t>
      </w:r>
      <w:r w:rsidRPr="00F60F16">
        <w:rPr>
          <w:sz w:val="24"/>
          <w:szCs w:val="24"/>
        </w:rPr>
        <w:t xml:space="preserve"> and the available forms</w:t>
      </w:r>
      <w:r>
        <w:rPr>
          <w:sz w:val="24"/>
          <w:szCs w:val="24"/>
        </w:rPr>
        <w:t xml:space="preserve"> of government the commission will be reviewing and discussing.</w:t>
      </w:r>
      <w:r w:rsidR="00DA5AA8">
        <w:rPr>
          <w:sz w:val="24"/>
          <w:szCs w:val="24"/>
        </w:rPr>
        <w:t xml:space="preserve">  He also noted the City of Colstrip has a Mayor-Council form of government with self-governing powers adopted by a charter.  </w:t>
      </w:r>
      <w:r w:rsidR="008A6FBA">
        <w:rPr>
          <w:sz w:val="24"/>
          <w:szCs w:val="24"/>
        </w:rPr>
        <w:t>He also pointed out the handouts and a draft survey available for review on the table in the back of the room.</w:t>
      </w:r>
    </w:p>
    <w:p w14:paraId="104F4C95" w14:textId="77777777" w:rsidR="00F60F16" w:rsidRPr="00F60F16" w:rsidRDefault="00F60F16" w:rsidP="00F60F16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b/>
          <w:bCs/>
          <w:sz w:val="24"/>
          <w:szCs w:val="24"/>
        </w:rPr>
      </w:pPr>
    </w:p>
    <w:p w14:paraId="1A6B3906" w14:textId="3AA27A7F" w:rsidR="00F60F16" w:rsidRDefault="00F60F16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</w:p>
    <w:p w14:paraId="6FEBF467" w14:textId="6587F73F" w:rsidR="003A0081" w:rsidRDefault="00F60F16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Jolene Verlanic </w:t>
      </w:r>
      <w:r w:rsidR="00DA5AA8">
        <w:rPr>
          <w:sz w:val="24"/>
          <w:szCs w:val="24"/>
        </w:rPr>
        <w:t>– Asked if there is a change in the city’s form of government, would that require a change in the charter or would a new charter be necessary</w:t>
      </w:r>
    </w:p>
    <w:p w14:paraId="60D883AE" w14:textId="11DBA2D7" w:rsidR="00DA5AA8" w:rsidRDefault="00DA5AA8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Anthony Wuest – Wonders about other towns similar in size to Colstrip that have a City Manager and the cost – He asked if the commission has talked to towns that have a city manager.</w:t>
      </w:r>
    </w:p>
    <w:p w14:paraId="4A0737EC" w14:textId="34D4591E" w:rsidR="00BF588D" w:rsidRDefault="00DA5AA8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Jack Rosander – Thanked the members of the study commission for serving on this commission.  He is a proponent of a Manager-Council form of government.  He encourages the commission to speak to the Mayor and employees of the City of Colstrip for their input.  </w:t>
      </w:r>
      <w:r w:rsidR="007A7843">
        <w:rPr>
          <w:sz w:val="24"/>
          <w:szCs w:val="24"/>
        </w:rPr>
        <w:t>He feels Colstrip is unique in comparison to other towns of similar size.</w:t>
      </w:r>
    </w:p>
    <w:p w14:paraId="5F72D75C" w14:textId="43255FC3" w:rsidR="003A0081" w:rsidRDefault="00DA5AA8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Jolene Verlanic – </w:t>
      </w:r>
      <w:r w:rsidR="006F5E16">
        <w:rPr>
          <w:sz w:val="24"/>
          <w:szCs w:val="24"/>
        </w:rPr>
        <w:t>Having personally served on the City Council, she d</w:t>
      </w:r>
      <w:r>
        <w:rPr>
          <w:sz w:val="24"/>
          <w:szCs w:val="24"/>
        </w:rPr>
        <w:t xml:space="preserve">oesn’t think a City Manager alone is the answer and we need both a Mayor and a Manager.  The Mayor </w:t>
      </w:r>
      <w:r w:rsidR="006F5E16">
        <w:rPr>
          <w:sz w:val="24"/>
          <w:szCs w:val="24"/>
        </w:rPr>
        <w:t>would act like a ‘cheerleader’ and ‘front man’ and be the chairperson of the City Council.  The Manager would manage the employees and day-to-day operations</w:t>
      </w:r>
      <w:r w:rsidR="006C264D">
        <w:rPr>
          <w:sz w:val="24"/>
          <w:szCs w:val="24"/>
        </w:rPr>
        <w:t xml:space="preserve"> and hold department heads accountable</w:t>
      </w:r>
      <w:r w:rsidR="006F5E16">
        <w:rPr>
          <w:sz w:val="24"/>
          <w:szCs w:val="24"/>
        </w:rPr>
        <w:t>.</w:t>
      </w:r>
      <w:r w:rsidR="00AF0A07">
        <w:rPr>
          <w:sz w:val="24"/>
          <w:szCs w:val="24"/>
        </w:rPr>
        <w:t xml:space="preserve">  Jolene recommended clarifying language in Question 1 of the draft survey to reflect the city’s charter form of government.</w:t>
      </w:r>
    </w:p>
    <w:p w14:paraId="1FA61750" w14:textId="070BD2B5" w:rsidR="003A0081" w:rsidRDefault="00DA5AA8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Jim Atchison – </w:t>
      </w:r>
      <w:r w:rsidR="006F5E16">
        <w:rPr>
          <w:sz w:val="24"/>
          <w:szCs w:val="24"/>
        </w:rPr>
        <w:t>Agrees with Mr. Rosander’s comment</w:t>
      </w:r>
      <w:r>
        <w:rPr>
          <w:sz w:val="24"/>
          <w:szCs w:val="24"/>
        </w:rPr>
        <w:t xml:space="preserve"> that Colstrip is unique </w:t>
      </w:r>
      <w:r w:rsidR="007F1823">
        <w:rPr>
          <w:sz w:val="24"/>
          <w:szCs w:val="24"/>
        </w:rPr>
        <w:t>with a lot of big decisions coming along with excellent opportunities</w:t>
      </w:r>
      <w:r w:rsidR="00AF0A07">
        <w:rPr>
          <w:sz w:val="24"/>
          <w:szCs w:val="24"/>
        </w:rPr>
        <w:t>.  He thanked the commission members for conducting this review</w:t>
      </w:r>
    </w:p>
    <w:p w14:paraId="71714BD8" w14:textId="6381A209" w:rsidR="00AF0A07" w:rsidRDefault="00AF0A07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Todd Olmstead commented on the need of citizens to educate and understand not only the role and responsibilities of the Mayor and City Council but the role of our citizens</w:t>
      </w:r>
    </w:p>
    <w:p w14:paraId="43D34800" w14:textId="6B9F1CB4" w:rsidR="003A0081" w:rsidRDefault="006F5E16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Angela Longacre </w:t>
      </w:r>
      <w:r w:rsidR="00F86615">
        <w:rPr>
          <w:sz w:val="24"/>
          <w:szCs w:val="24"/>
        </w:rPr>
        <w:t xml:space="preserve">– </w:t>
      </w:r>
      <w:r>
        <w:rPr>
          <w:sz w:val="24"/>
          <w:szCs w:val="24"/>
        </w:rPr>
        <w:t>Wonders about the regional influence of a manager vs. mayor</w:t>
      </w:r>
    </w:p>
    <w:p w14:paraId="521D1303" w14:textId="53A09283" w:rsidR="00AF0A07" w:rsidRDefault="00AF0A07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Anthony Wuest – Need to get information out about the positive aspects of </w:t>
      </w:r>
      <w:r w:rsidR="00B417BB">
        <w:rPr>
          <w:sz w:val="24"/>
          <w:szCs w:val="24"/>
        </w:rPr>
        <w:t>Colstrip as there is a lot of negative information out there.  Need to promote positive changes and growth of the city.</w:t>
      </w:r>
    </w:p>
    <w:p w14:paraId="7D165B39" w14:textId="77777777" w:rsidR="004500E6" w:rsidRPr="00E06640" w:rsidRDefault="004500E6" w:rsidP="004500E6">
      <w:pPr>
        <w:autoSpaceDE w:val="0"/>
        <w:autoSpaceDN w:val="0"/>
        <w:adjustRightInd w:val="0"/>
        <w:spacing w:after="0" w:line="240" w:lineRule="auto"/>
        <w:ind w:left="1440"/>
        <w:jc w:val="both"/>
        <w:rPr>
          <w:b/>
          <w:bCs/>
          <w:sz w:val="24"/>
          <w:szCs w:val="24"/>
        </w:rPr>
      </w:pPr>
    </w:p>
    <w:p w14:paraId="098FDCE6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39794473" w14:textId="634AD787" w:rsidR="00C24EB2" w:rsidRPr="00E06640" w:rsidRDefault="00C24EB2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 xml:space="preserve">Announcements </w:t>
      </w:r>
    </w:p>
    <w:p w14:paraId="3C76586E" w14:textId="0DEDFD89" w:rsidR="00295A51" w:rsidRDefault="00AF0A07" w:rsidP="00295A5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survey will be distributed to gather input from Colstrip residents.  Written statement</w:t>
      </w:r>
      <w:r w:rsidR="00B417BB">
        <w:rPr>
          <w:sz w:val="24"/>
          <w:szCs w:val="24"/>
        </w:rPr>
        <w:t>s</w:t>
      </w:r>
      <w:r>
        <w:rPr>
          <w:sz w:val="24"/>
          <w:szCs w:val="24"/>
        </w:rPr>
        <w:t xml:space="preserve">/comments are also welcome and can be submitted anytime during the course of the study.  The commission hopes to adopt their preliminary report in November or December </w:t>
      </w:r>
      <w:r w:rsidR="006C264D">
        <w:rPr>
          <w:sz w:val="24"/>
          <w:szCs w:val="24"/>
        </w:rPr>
        <w:t>with another public hearing in January.</w:t>
      </w:r>
      <w:r w:rsidR="008A6FBA">
        <w:rPr>
          <w:sz w:val="24"/>
          <w:szCs w:val="24"/>
        </w:rPr>
        <w:t xml:space="preserve">  Adoption of the final report is planned for March of 2026.</w:t>
      </w:r>
    </w:p>
    <w:p w14:paraId="05D05CD8" w14:textId="77777777" w:rsidR="00C24EB2" w:rsidRPr="00295A51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02B0F1F6" w14:textId="133E9EE7" w:rsidR="00F47790" w:rsidRPr="00295A51" w:rsidRDefault="00C24EB2" w:rsidP="00F47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295A51">
        <w:rPr>
          <w:b/>
          <w:bCs/>
          <w:sz w:val="24"/>
          <w:szCs w:val="24"/>
        </w:rPr>
        <w:t>Adjournment</w:t>
      </w:r>
    </w:p>
    <w:p w14:paraId="63ACD430" w14:textId="3A6959D5" w:rsidR="00E4658F" w:rsidRPr="00E06640" w:rsidRDefault="00C733E9" w:rsidP="00E4658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Zane </w:t>
      </w:r>
      <w:r w:rsidR="00295A51">
        <w:rPr>
          <w:sz w:val="24"/>
          <w:szCs w:val="24"/>
        </w:rPr>
        <w:t xml:space="preserve">moved to adjourn the meeting.  </w:t>
      </w:r>
      <w:r w:rsidR="00B8293C">
        <w:rPr>
          <w:sz w:val="24"/>
          <w:szCs w:val="24"/>
        </w:rPr>
        <w:t>Dan</w:t>
      </w:r>
      <w:r w:rsidR="00295A51">
        <w:rPr>
          <w:sz w:val="24"/>
          <w:szCs w:val="24"/>
        </w:rPr>
        <w:t xml:space="preserve"> seconded the motion.  </w:t>
      </w:r>
      <w:r>
        <w:rPr>
          <w:sz w:val="24"/>
          <w:szCs w:val="24"/>
        </w:rPr>
        <w:t>Chairman Olmstead adjourned the m</w:t>
      </w:r>
      <w:r w:rsidR="00295A51">
        <w:rPr>
          <w:sz w:val="24"/>
          <w:szCs w:val="24"/>
        </w:rPr>
        <w:t xml:space="preserve">eeting at </w:t>
      </w:r>
      <w:r w:rsidR="00B417BB">
        <w:rPr>
          <w:sz w:val="24"/>
          <w:szCs w:val="24"/>
        </w:rPr>
        <w:t>7</w:t>
      </w:r>
      <w:r w:rsidR="00295A51">
        <w:rPr>
          <w:sz w:val="24"/>
          <w:szCs w:val="24"/>
        </w:rPr>
        <w:t>:</w:t>
      </w:r>
      <w:r w:rsidR="00B417BB">
        <w:rPr>
          <w:sz w:val="24"/>
          <w:szCs w:val="24"/>
        </w:rPr>
        <w:t>27</w:t>
      </w:r>
      <w:r w:rsidR="00295A51">
        <w:rPr>
          <w:sz w:val="24"/>
          <w:szCs w:val="24"/>
        </w:rPr>
        <w:t xml:space="preserve"> pm.</w:t>
      </w:r>
    </w:p>
    <w:p w14:paraId="0747C1FA" w14:textId="77777777" w:rsidR="00C24EB2" w:rsidRPr="00E06640" w:rsidRDefault="00C24EB2" w:rsidP="00C24EB2">
      <w:pPr>
        <w:rPr>
          <w:rFonts w:ascii="Arial" w:hAnsi="Arial" w:cs="Arial"/>
          <w:sz w:val="24"/>
          <w:szCs w:val="24"/>
        </w:rPr>
      </w:pPr>
    </w:p>
    <w:sectPr w:rsidR="00C24EB2" w:rsidRPr="00E06640" w:rsidSect="00966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5B26" w14:textId="77777777" w:rsidR="0078266F" w:rsidRDefault="0078266F" w:rsidP="0078266F">
      <w:pPr>
        <w:spacing w:after="0" w:line="240" w:lineRule="auto"/>
      </w:pPr>
      <w:r>
        <w:separator/>
      </w:r>
    </w:p>
  </w:endnote>
  <w:endnote w:type="continuationSeparator" w:id="0">
    <w:p w14:paraId="2EE73537" w14:textId="77777777" w:rsidR="0078266F" w:rsidRDefault="0078266F" w:rsidP="0078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5874" w14:textId="77777777" w:rsidR="0078266F" w:rsidRDefault="00782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30E2" w14:textId="77777777" w:rsidR="0078266F" w:rsidRDefault="00782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C8EE" w14:textId="77777777" w:rsidR="0078266F" w:rsidRDefault="00782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F196" w14:textId="77777777" w:rsidR="0078266F" w:rsidRDefault="0078266F" w:rsidP="0078266F">
      <w:pPr>
        <w:spacing w:after="0" w:line="240" w:lineRule="auto"/>
      </w:pPr>
      <w:r>
        <w:separator/>
      </w:r>
    </w:p>
  </w:footnote>
  <w:footnote w:type="continuationSeparator" w:id="0">
    <w:p w14:paraId="6502D598" w14:textId="77777777" w:rsidR="0078266F" w:rsidRDefault="0078266F" w:rsidP="0078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57A2" w14:textId="77777777" w:rsidR="0078266F" w:rsidRDefault="00782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95483"/>
      <w:docPartObj>
        <w:docPartGallery w:val="Watermarks"/>
        <w:docPartUnique/>
      </w:docPartObj>
    </w:sdtPr>
    <w:sdtEndPr/>
    <w:sdtContent>
      <w:p w14:paraId="6AAAE36C" w14:textId="632D1F13" w:rsidR="0078266F" w:rsidRDefault="005A6DA0">
        <w:pPr>
          <w:pStyle w:val="Header"/>
        </w:pPr>
        <w:r>
          <w:rPr>
            <w:noProof/>
          </w:rPr>
          <w:pict w14:anchorId="43FB2B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DD1F" w14:textId="77777777" w:rsidR="0078266F" w:rsidRDefault="00782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121E9"/>
    <w:multiLevelType w:val="hybridMultilevel"/>
    <w:tmpl w:val="985EB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865872">
      <w:start w:val="1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B2"/>
    <w:rsid w:val="000512F2"/>
    <w:rsid w:val="0007397E"/>
    <w:rsid w:val="000A68E6"/>
    <w:rsid w:val="000A740A"/>
    <w:rsid w:val="000C015A"/>
    <w:rsid w:val="000D30AD"/>
    <w:rsid w:val="000D4FDB"/>
    <w:rsid w:val="00117314"/>
    <w:rsid w:val="001250F2"/>
    <w:rsid w:val="0013172E"/>
    <w:rsid w:val="001363BF"/>
    <w:rsid w:val="001368F0"/>
    <w:rsid w:val="001606C2"/>
    <w:rsid w:val="0016764E"/>
    <w:rsid w:val="001830A7"/>
    <w:rsid w:val="00185A8C"/>
    <w:rsid w:val="00186E48"/>
    <w:rsid w:val="001A60D5"/>
    <w:rsid w:val="00216D63"/>
    <w:rsid w:val="002449F2"/>
    <w:rsid w:val="00260EED"/>
    <w:rsid w:val="00267AD1"/>
    <w:rsid w:val="0028584E"/>
    <w:rsid w:val="00295A51"/>
    <w:rsid w:val="002B6CB1"/>
    <w:rsid w:val="002B79E0"/>
    <w:rsid w:val="002E3246"/>
    <w:rsid w:val="002E4363"/>
    <w:rsid w:val="00302BA0"/>
    <w:rsid w:val="00346091"/>
    <w:rsid w:val="00355C2C"/>
    <w:rsid w:val="0036727F"/>
    <w:rsid w:val="00386A57"/>
    <w:rsid w:val="003A0081"/>
    <w:rsid w:val="003B6407"/>
    <w:rsid w:val="00403F4C"/>
    <w:rsid w:val="0040592A"/>
    <w:rsid w:val="00432964"/>
    <w:rsid w:val="00434F9A"/>
    <w:rsid w:val="00442594"/>
    <w:rsid w:val="004500E6"/>
    <w:rsid w:val="0046623B"/>
    <w:rsid w:val="004805A3"/>
    <w:rsid w:val="004A0399"/>
    <w:rsid w:val="004A1DBC"/>
    <w:rsid w:val="004B1529"/>
    <w:rsid w:val="004C425C"/>
    <w:rsid w:val="004F728F"/>
    <w:rsid w:val="0050330F"/>
    <w:rsid w:val="00523A70"/>
    <w:rsid w:val="005501AF"/>
    <w:rsid w:val="00563F22"/>
    <w:rsid w:val="00574CB3"/>
    <w:rsid w:val="005911E7"/>
    <w:rsid w:val="005A5496"/>
    <w:rsid w:val="005A5BEC"/>
    <w:rsid w:val="005A6DA0"/>
    <w:rsid w:val="005E3965"/>
    <w:rsid w:val="006233C9"/>
    <w:rsid w:val="00624963"/>
    <w:rsid w:val="006270AF"/>
    <w:rsid w:val="00627A91"/>
    <w:rsid w:val="006A3DFC"/>
    <w:rsid w:val="006B1FCC"/>
    <w:rsid w:val="006B2EB5"/>
    <w:rsid w:val="006C264D"/>
    <w:rsid w:val="006C4424"/>
    <w:rsid w:val="006E788C"/>
    <w:rsid w:val="006F178F"/>
    <w:rsid w:val="006F5E16"/>
    <w:rsid w:val="00702167"/>
    <w:rsid w:val="0070265F"/>
    <w:rsid w:val="00714DD6"/>
    <w:rsid w:val="00721DF1"/>
    <w:rsid w:val="00724E83"/>
    <w:rsid w:val="00725687"/>
    <w:rsid w:val="0072725A"/>
    <w:rsid w:val="00746445"/>
    <w:rsid w:val="00757F56"/>
    <w:rsid w:val="0077582B"/>
    <w:rsid w:val="0078266F"/>
    <w:rsid w:val="00792368"/>
    <w:rsid w:val="007A45C3"/>
    <w:rsid w:val="007A7843"/>
    <w:rsid w:val="007C2BBF"/>
    <w:rsid w:val="007E50E5"/>
    <w:rsid w:val="007F1823"/>
    <w:rsid w:val="00802348"/>
    <w:rsid w:val="0085363A"/>
    <w:rsid w:val="00854A09"/>
    <w:rsid w:val="00880F1D"/>
    <w:rsid w:val="008963E5"/>
    <w:rsid w:val="008A6FBA"/>
    <w:rsid w:val="008E3A4D"/>
    <w:rsid w:val="009047EE"/>
    <w:rsid w:val="00934F97"/>
    <w:rsid w:val="009664C4"/>
    <w:rsid w:val="00973B13"/>
    <w:rsid w:val="009856AD"/>
    <w:rsid w:val="00A012BD"/>
    <w:rsid w:val="00A20F21"/>
    <w:rsid w:val="00A22315"/>
    <w:rsid w:val="00A224D3"/>
    <w:rsid w:val="00A65F99"/>
    <w:rsid w:val="00A73BFD"/>
    <w:rsid w:val="00A87388"/>
    <w:rsid w:val="00A90B9E"/>
    <w:rsid w:val="00A94EBE"/>
    <w:rsid w:val="00A97A7F"/>
    <w:rsid w:val="00AB6D43"/>
    <w:rsid w:val="00AD0AAA"/>
    <w:rsid w:val="00AD2E1C"/>
    <w:rsid w:val="00AF0A07"/>
    <w:rsid w:val="00B03A29"/>
    <w:rsid w:val="00B100E4"/>
    <w:rsid w:val="00B417BB"/>
    <w:rsid w:val="00B73BD4"/>
    <w:rsid w:val="00B8293C"/>
    <w:rsid w:val="00B87100"/>
    <w:rsid w:val="00B93E6B"/>
    <w:rsid w:val="00BB59C3"/>
    <w:rsid w:val="00BD00A4"/>
    <w:rsid w:val="00BE7586"/>
    <w:rsid w:val="00BF588D"/>
    <w:rsid w:val="00C06966"/>
    <w:rsid w:val="00C17F4A"/>
    <w:rsid w:val="00C24EB2"/>
    <w:rsid w:val="00C332AF"/>
    <w:rsid w:val="00C460E4"/>
    <w:rsid w:val="00C56104"/>
    <w:rsid w:val="00C733E9"/>
    <w:rsid w:val="00C735D7"/>
    <w:rsid w:val="00C801F8"/>
    <w:rsid w:val="00C83698"/>
    <w:rsid w:val="00C8494F"/>
    <w:rsid w:val="00CA4ADE"/>
    <w:rsid w:val="00CB00FC"/>
    <w:rsid w:val="00CB2845"/>
    <w:rsid w:val="00CC35A6"/>
    <w:rsid w:val="00CC4201"/>
    <w:rsid w:val="00CD1706"/>
    <w:rsid w:val="00CD391C"/>
    <w:rsid w:val="00CD5A94"/>
    <w:rsid w:val="00CD70D1"/>
    <w:rsid w:val="00CF2008"/>
    <w:rsid w:val="00D31AD0"/>
    <w:rsid w:val="00D336B6"/>
    <w:rsid w:val="00D37E01"/>
    <w:rsid w:val="00D6061A"/>
    <w:rsid w:val="00D9176F"/>
    <w:rsid w:val="00D96A05"/>
    <w:rsid w:val="00DA5AA8"/>
    <w:rsid w:val="00DB05B1"/>
    <w:rsid w:val="00DC56E5"/>
    <w:rsid w:val="00DD0F73"/>
    <w:rsid w:val="00DE6C69"/>
    <w:rsid w:val="00E06640"/>
    <w:rsid w:val="00E4658F"/>
    <w:rsid w:val="00E5683A"/>
    <w:rsid w:val="00E82AC5"/>
    <w:rsid w:val="00E84517"/>
    <w:rsid w:val="00E94137"/>
    <w:rsid w:val="00EB3D5C"/>
    <w:rsid w:val="00EF0FE2"/>
    <w:rsid w:val="00F47790"/>
    <w:rsid w:val="00F60C22"/>
    <w:rsid w:val="00F60F16"/>
    <w:rsid w:val="00F6161C"/>
    <w:rsid w:val="00F81FC6"/>
    <w:rsid w:val="00F86615"/>
    <w:rsid w:val="00FA6162"/>
    <w:rsid w:val="00FB50B6"/>
    <w:rsid w:val="00FD1AFD"/>
    <w:rsid w:val="00FE5073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763D3E"/>
  <w15:chartTrackingRefBased/>
  <w15:docId w15:val="{E3D99464-DDAE-4E17-B903-824D276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E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6F"/>
  </w:style>
  <w:style w:type="paragraph" w:styleId="Footer">
    <w:name w:val="footer"/>
    <w:basedOn w:val="Normal"/>
    <w:link w:val="FooterChar"/>
    <w:uiPriority w:val="99"/>
    <w:unhideWhenUsed/>
    <w:rsid w:val="0078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50E15-F556-4396-A497-C4504E70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olmstead</dc:creator>
  <cp:keywords/>
  <dc:description/>
  <cp:lastModifiedBy>Michelle Richards</cp:lastModifiedBy>
  <cp:revision>11</cp:revision>
  <cp:lastPrinted>2025-10-12T23:43:00Z</cp:lastPrinted>
  <dcterms:created xsi:type="dcterms:W3CDTF">2025-10-12T22:31:00Z</dcterms:created>
  <dcterms:modified xsi:type="dcterms:W3CDTF">2025-10-12T23:52:00Z</dcterms:modified>
</cp:coreProperties>
</file>